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C5" w:rsidRPr="00DB6E7D" w:rsidRDefault="003631C5" w:rsidP="00CD1B98">
      <w:pPr>
        <w:pStyle w:val="Default"/>
        <w:ind w:right="519"/>
        <w:rPr>
          <w:lang w:val="en-US"/>
        </w:rPr>
      </w:pPr>
    </w:p>
    <w:p w:rsidR="003631C5" w:rsidRPr="00DB6E7D" w:rsidRDefault="003631C5" w:rsidP="00CD1B98">
      <w:pPr>
        <w:pStyle w:val="Default"/>
        <w:ind w:right="519"/>
        <w:rPr>
          <w:b/>
          <w:bCs/>
          <w:sz w:val="32"/>
          <w:szCs w:val="32"/>
          <w:lang w:val="en-US"/>
        </w:rPr>
      </w:pPr>
      <w:r w:rsidRPr="00DB6E7D">
        <w:rPr>
          <w:b/>
          <w:bCs/>
          <w:sz w:val="32"/>
          <w:szCs w:val="32"/>
          <w:lang w:val="en-US"/>
        </w:rPr>
        <w:t xml:space="preserve">Invitation </w:t>
      </w:r>
      <w:r>
        <w:rPr>
          <w:b/>
          <w:bCs/>
          <w:sz w:val="32"/>
          <w:szCs w:val="32"/>
          <w:lang w:val="en-US"/>
        </w:rPr>
        <w:t>to</w:t>
      </w:r>
      <w:r w:rsidRPr="00DB6E7D">
        <w:rPr>
          <w:b/>
          <w:bCs/>
          <w:sz w:val="32"/>
          <w:szCs w:val="32"/>
          <w:lang w:val="en-US"/>
        </w:rPr>
        <w:t xml:space="preserve"> SSRMP Education Course on </w:t>
      </w:r>
      <w:r>
        <w:rPr>
          <w:b/>
          <w:bCs/>
          <w:sz w:val="32"/>
          <w:szCs w:val="32"/>
          <w:lang w:val="en-US"/>
        </w:rPr>
        <w:br/>
      </w:r>
      <w:r w:rsidRPr="00DB6E7D">
        <w:rPr>
          <w:b/>
          <w:bCs/>
          <w:sz w:val="32"/>
          <w:szCs w:val="32"/>
          <w:lang w:val="en-US"/>
        </w:rPr>
        <w:t xml:space="preserve">"Medical physics in Nuclear Medicine" </w:t>
      </w:r>
    </w:p>
    <w:p w:rsidR="003631C5" w:rsidRPr="00DB6E7D" w:rsidRDefault="003631C5" w:rsidP="00CD1B98">
      <w:pPr>
        <w:pStyle w:val="Default"/>
        <w:rPr>
          <w:rFonts w:cs="Times New Roman"/>
          <w:color w:val="auto"/>
          <w:lang w:val="en-US"/>
        </w:rPr>
      </w:pPr>
    </w:p>
    <w:p w:rsidR="003631C5" w:rsidRPr="00DB6E7D" w:rsidRDefault="00E27D21" w:rsidP="00CD1B98">
      <w:pPr>
        <w:pStyle w:val="CM7"/>
        <w:spacing w:line="378" w:lineRule="atLeast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February 2017</w:t>
      </w:r>
    </w:p>
    <w:p w:rsidR="003631C5" w:rsidRPr="00DB6E7D" w:rsidRDefault="003631C5" w:rsidP="00CD1B98">
      <w:pPr>
        <w:pStyle w:val="CM8"/>
        <w:spacing w:line="256" w:lineRule="atLeast"/>
        <w:rPr>
          <w:sz w:val="22"/>
          <w:szCs w:val="22"/>
          <w:lang w:val="en-US"/>
        </w:rPr>
      </w:pPr>
      <w:r w:rsidRPr="00DB6E7D">
        <w:rPr>
          <w:bCs/>
          <w:sz w:val="22"/>
          <w:szCs w:val="22"/>
          <w:lang w:val="en-US"/>
        </w:rPr>
        <w:t xml:space="preserve">Dear Colleagues, </w:t>
      </w:r>
    </w:p>
    <w:p w:rsidR="003631C5" w:rsidRPr="0075003A" w:rsidRDefault="003631C5" w:rsidP="00CD1B98">
      <w:pPr>
        <w:pStyle w:val="CM7"/>
        <w:spacing w:line="256" w:lineRule="atLeast"/>
        <w:rPr>
          <w:rFonts w:cs="Helvetica"/>
          <w:sz w:val="22"/>
          <w:szCs w:val="22"/>
          <w:lang w:val="en-US"/>
        </w:rPr>
      </w:pPr>
      <w:r w:rsidRPr="0075003A">
        <w:rPr>
          <w:rFonts w:cs="Helvetica"/>
          <w:sz w:val="22"/>
          <w:szCs w:val="22"/>
          <w:lang w:val="en-US"/>
        </w:rPr>
        <w:t xml:space="preserve">SSRMP is going to offer </w:t>
      </w:r>
      <w:r w:rsidR="00CC0F32">
        <w:rPr>
          <w:rFonts w:cs="Helvetica"/>
          <w:sz w:val="22"/>
          <w:szCs w:val="22"/>
          <w:lang w:val="en-US"/>
        </w:rPr>
        <w:t>a 2 days course</w:t>
      </w:r>
      <w:r w:rsidRPr="0075003A">
        <w:rPr>
          <w:rFonts w:cs="Helvetica"/>
          <w:sz w:val="22"/>
          <w:szCs w:val="22"/>
          <w:lang w:val="en-US"/>
        </w:rPr>
        <w:t xml:space="preserve"> for medical physicists being involved or getting involved soon in medical physics</w:t>
      </w:r>
      <w:r w:rsidRPr="0075003A" w:rsidDel="007E7203">
        <w:rPr>
          <w:rFonts w:cs="Helvetica"/>
          <w:sz w:val="22"/>
          <w:szCs w:val="22"/>
          <w:lang w:val="en-US"/>
        </w:rPr>
        <w:t xml:space="preserve"> </w:t>
      </w:r>
      <w:r w:rsidRPr="0075003A">
        <w:rPr>
          <w:rFonts w:cs="Helvetica"/>
          <w:sz w:val="22"/>
          <w:szCs w:val="22"/>
          <w:lang w:val="en-US"/>
        </w:rPr>
        <w:t xml:space="preserve">in the </w:t>
      </w:r>
      <w:r w:rsidR="00CC0F32">
        <w:rPr>
          <w:rFonts w:cs="Helvetica"/>
          <w:sz w:val="22"/>
          <w:szCs w:val="22"/>
          <w:lang w:val="en-US"/>
        </w:rPr>
        <w:t>field of</w:t>
      </w:r>
      <w:r w:rsidRPr="0075003A">
        <w:rPr>
          <w:rFonts w:cs="Helvetica"/>
          <w:sz w:val="22"/>
          <w:szCs w:val="22"/>
          <w:lang w:val="en-US"/>
        </w:rPr>
        <w:t xml:space="preserve"> nuclear medicine. </w:t>
      </w:r>
    </w:p>
    <w:p w:rsidR="003631C5" w:rsidRDefault="003631C5" w:rsidP="0075003A">
      <w:pPr>
        <w:pStyle w:val="Default"/>
        <w:rPr>
          <w:sz w:val="22"/>
          <w:szCs w:val="22"/>
          <w:lang w:val="en-US"/>
        </w:rPr>
      </w:pPr>
      <w:r w:rsidRPr="0075003A">
        <w:rPr>
          <w:sz w:val="22"/>
          <w:szCs w:val="22"/>
          <w:lang w:val="en-US"/>
        </w:rPr>
        <w:t>The aim of the course is to review the physics of nuclear medicine to ensure</w:t>
      </w:r>
      <w:r w:rsidR="00FE78E6">
        <w:rPr>
          <w:sz w:val="22"/>
          <w:szCs w:val="22"/>
          <w:lang w:val="en-US"/>
        </w:rPr>
        <w:t xml:space="preserve"> that the education of the SSRMP</w:t>
      </w:r>
      <w:r w:rsidRPr="0075003A">
        <w:rPr>
          <w:sz w:val="22"/>
          <w:szCs w:val="22"/>
          <w:lang w:val="en-US"/>
        </w:rPr>
        <w:t xml:space="preserve"> certified medical physicists complies with article 74.7 of the Swiss Radiological Protection Ordinance </w:t>
      </w:r>
      <w:r w:rsidRPr="00665F40">
        <w:rPr>
          <w:sz w:val="22"/>
          <w:szCs w:val="22"/>
          <w:lang w:val="en-US"/>
        </w:rPr>
        <w:t>requirements</w:t>
      </w:r>
      <w:r>
        <w:rPr>
          <w:sz w:val="22"/>
          <w:szCs w:val="22"/>
          <w:lang w:val="en-US"/>
        </w:rPr>
        <w:t>. It will</w:t>
      </w:r>
      <w:r w:rsidRPr="0075003A">
        <w:rPr>
          <w:sz w:val="22"/>
          <w:szCs w:val="22"/>
          <w:lang w:val="en-US"/>
        </w:rPr>
        <w:t xml:space="preserve"> define the scope of tasks, duties and responsibilities that should be performed by a </w:t>
      </w:r>
      <w:r w:rsidR="00FE78E6">
        <w:rPr>
          <w:sz w:val="22"/>
          <w:szCs w:val="22"/>
          <w:lang w:val="en-US"/>
        </w:rPr>
        <w:t>SSRMP</w:t>
      </w:r>
      <w:r w:rsidRPr="0075003A">
        <w:rPr>
          <w:sz w:val="22"/>
          <w:szCs w:val="22"/>
          <w:lang w:val="en-US"/>
        </w:rPr>
        <w:t xml:space="preserve"> certified medical physicists to give </w:t>
      </w:r>
      <w:r>
        <w:rPr>
          <w:sz w:val="22"/>
          <w:szCs w:val="22"/>
          <w:lang w:val="en-US"/>
        </w:rPr>
        <w:t xml:space="preserve">the required </w:t>
      </w:r>
      <w:r w:rsidRPr="0075003A">
        <w:rPr>
          <w:sz w:val="22"/>
          <w:szCs w:val="22"/>
          <w:lang w:val="en-US"/>
        </w:rPr>
        <w:t xml:space="preserve">support in </w:t>
      </w:r>
      <w:r w:rsidRPr="00665F40">
        <w:rPr>
          <w:sz w:val="22"/>
          <w:szCs w:val="22"/>
          <w:lang w:val="en-US"/>
        </w:rPr>
        <w:t>nuclear medicine applications</w:t>
      </w:r>
      <w:r w:rsidR="00665F40">
        <w:rPr>
          <w:sz w:val="22"/>
          <w:szCs w:val="22"/>
          <w:lang w:val="en-US"/>
        </w:rPr>
        <w:t xml:space="preserve">. </w:t>
      </w:r>
    </w:p>
    <w:p w:rsidR="00CC0F32" w:rsidRDefault="00CC0F32" w:rsidP="0075003A">
      <w:pPr>
        <w:pStyle w:val="Default"/>
        <w:rPr>
          <w:sz w:val="22"/>
          <w:szCs w:val="22"/>
          <w:lang w:val="en-US"/>
        </w:rPr>
      </w:pPr>
    </w:p>
    <w:p w:rsidR="00CC0F32" w:rsidRDefault="00053C4D" w:rsidP="00CC0F32">
      <w:pPr>
        <w:pStyle w:val="Default"/>
        <w:rPr>
          <w:sz w:val="22"/>
          <w:szCs w:val="22"/>
          <w:lang w:val="en-US"/>
        </w:rPr>
      </w:pPr>
      <w:r w:rsidRPr="00053C4D">
        <w:rPr>
          <w:b/>
          <w:sz w:val="22"/>
          <w:szCs w:val="22"/>
          <w:lang w:val="en-US"/>
        </w:rPr>
        <w:t>Please take notes that o</w:t>
      </w:r>
      <w:r w:rsidR="00665F40" w:rsidRPr="003633A8">
        <w:rPr>
          <w:b/>
          <w:sz w:val="22"/>
          <w:szCs w:val="22"/>
          <w:lang w:val="en-US"/>
        </w:rPr>
        <w:t>nl</w:t>
      </w:r>
      <w:r w:rsidR="00032A6A">
        <w:rPr>
          <w:b/>
          <w:sz w:val="22"/>
          <w:szCs w:val="22"/>
          <w:lang w:val="en-US"/>
        </w:rPr>
        <w:t>y a limited number of places (15</w:t>
      </w:r>
      <w:r w:rsidR="00E27D21">
        <w:rPr>
          <w:b/>
          <w:sz w:val="22"/>
          <w:szCs w:val="22"/>
          <w:lang w:val="en-US"/>
        </w:rPr>
        <w:t>)</w:t>
      </w:r>
      <w:r w:rsidR="00665F40" w:rsidRPr="003633A8">
        <w:rPr>
          <w:b/>
          <w:sz w:val="22"/>
          <w:szCs w:val="22"/>
          <w:lang w:val="en-US"/>
        </w:rPr>
        <w:t xml:space="preserve"> will be available.</w:t>
      </w:r>
    </w:p>
    <w:p w:rsidR="00CC0F32" w:rsidRDefault="00CC0F32" w:rsidP="00CC0F32">
      <w:pPr>
        <w:pStyle w:val="Default"/>
        <w:rPr>
          <w:sz w:val="22"/>
          <w:szCs w:val="22"/>
          <w:lang w:val="en-US"/>
        </w:rPr>
      </w:pPr>
    </w:p>
    <w:p w:rsidR="003631C5" w:rsidRPr="00CC0F32" w:rsidRDefault="003631C5" w:rsidP="00CC0F32">
      <w:pPr>
        <w:pStyle w:val="Default"/>
        <w:rPr>
          <w:b/>
          <w:sz w:val="22"/>
          <w:szCs w:val="22"/>
          <w:lang w:val="en-US"/>
        </w:rPr>
      </w:pPr>
      <w:r w:rsidRPr="00DB6E7D">
        <w:rPr>
          <w:b/>
          <w:lang w:val="en-US"/>
        </w:rPr>
        <w:t>Subject: Nuclear Medicine</w:t>
      </w:r>
    </w:p>
    <w:p w:rsidR="003631C5" w:rsidRPr="00DB6E7D" w:rsidRDefault="003631C5" w:rsidP="001702E3">
      <w:pPr>
        <w:pStyle w:val="Default"/>
        <w:rPr>
          <w:lang w:val="en-US"/>
        </w:rPr>
      </w:pPr>
    </w:p>
    <w:p w:rsidR="003631C5" w:rsidRPr="00DB6E7D" w:rsidRDefault="003631C5" w:rsidP="001702E3">
      <w:pPr>
        <w:pStyle w:val="CM3"/>
        <w:numPr>
          <w:ilvl w:val="0"/>
          <w:numId w:val="2"/>
        </w:numPr>
        <w:rPr>
          <w:rFonts w:cs="Helvetica"/>
          <w:sz w:val="22"/>
          <w:lang w:val="en-US"/>
        </w:rPr>
      </w:pPr>
      <w:r w:rsidRPr="00DB6E7D">
        <w:rPr>
          <w:rFonts w:cs="Helvetica"/>
          <w:sz w:val="22"/>
          <w:lang w:val="en-US"/>
        </w:rPr>
        <w:t>Q</w:t>
      </w:r>
      <w:r>
        <w:rPr>
          <w:rFonts w:cs="Helvetica"/>
          <w:sz w:val="22"/>
          <w:lang w:val="en-US"/>
        </w:rPr>
        <w:t>uality assurance</w:t>
      </w:r>
      <w:r w:rsidRPr="00DB6E7D">
        <w:rPr>
          <w:rFonts w:cs="Helvetica"/>
          <w:sz w:val="22"/>
          <w:lang w:val="en-US"/>
        </w:rPr>
        <w:t xml:space="preserve"> relating to patient dose of a gamma camera and PET  systems:</w:t>
      </w:r>
    </w:p>
    <w:p w:rsidR="003631C5" w:rsidRPr="00DB6E7D" w:rsidRDefault="003631C5" w:rsidP="001702E3">
      <w:pPr>
        <w:pStyle w:val="CM3"/>
        <w:numPr>
          <w:ilvl w:val="1"/>
          <w:numId w:val="2"/>
        </w:numPr>
        <w:rPr>
          <w:rFonts w:cs="Helvetica"/>
          <w:sz w:val="22"/>
          <w:lang w:val="en-US"/>
        </w:rPr>
      </w:pPr>
      <w:r w:rsidRPr="00DB6E7D">
        <w:rPr>
          <w:rFonts w:cs="Helvetica"/>
          <w:sz w:val="22"/>
          <w:lang w:val="en-US"/>
        </w:rPr>
        <w:t>Level of image quality produced for a given activity</w:t>
      </w:r>
    </w:p>
    <w:p w:rsidR="003631C5" w:rsidRPr="00DB6E7D" w:rsidRDefault="003631C5" w:rsidP="001702E3">
      <w:pPr>
        <w:pStyle w:val="CM3"/>
        <w:numPr>
          <w:ilvl w:val="1"/>
          <w:numId w:val="2"/>
        </w:numPr>
        <w:rPr>
          <w:rFonts w:cs="Helvetica"/>
          <w:sz w:val="22"/>
          <w:lang w:val="en-US"/>
        </w:rPr>
      </w:pPr>
      <w:r w:rsidRPr="00DB6E7D">
        <w:rPr>
          <w:rFonts w:cs="Helvetica"/>
          <w:sz w:val="22"/>
          <w:lang w:val="en-US"/>
        </w:rPr>
        <w:t>Correlation between algorithms and image quality</w:t>
      </w:r>
    </w:p>
    <w:p w:rsidR="003631C5" w:rsidRPr="00DB6E7D" w:rsidRDefault="003631C5" w:rsidP="001702E3">
      <w:pPr>
        <w:pStyle w:val="CM3"/>
        <w:numPr>
          <w:ilvl w:val="1"/>
          <w:numId w:val="2"/>
        </w:numPr>
        <w:rPr>
          <w:rFonts w:cs="Helvetica"/>
          <w:sz w:val="22"/>
          <w:lang w:val="en-US"/>
        </w:rPr>
      </w:pPr>
      <w:r w:rsidRPr="00DB6E7D">
        <w:rPr>
          <w:rFonts w:cs="Helvetica"/>
          <w:sz w:val="22"/>
          <w:lang w:val="en-US"/>
        </w:rPr>
        <w:t xml:space="preserve">Adequacy of the imaging protocols with DRLs </w:t>
      </w:r>
    </w:p>
    <w:p w:rsidR="003631C5" w:rsidRPr="00DB6E7D" w:rsidRDefault="003631C5" w:rsidP="001702E3">
      <w:pPr>
        <w:pStyle w:val="CM3"/>
        <w:rPr>
          <w:rFonts w:cs="Helvetica"/>
          <w:sz w:val="22"/>
          <w:lang w:val="en-US"/>
        </w:rPr>
      </w:pPr>
    </w:p>
    <w:p w:rsidR="003631C5" w:rsidRPr="00DB6E7D" w:rsidRDefault="003631C5" w:rsidP="001702E3">
      <w:pPr>
        <w:pStyle w:val="CM3"/>
        <w:numPr>
          <w:ilvl w:val="0"/>
          <w:numId w:val="2"/>
        </w:numPr>
        <w:rPr>
          <w:rFonts w:cs="Helvetica"/>
          <w:sz w:val="22"/>
          <w:lang w:val="en-US"/>
        </w:rPr>
      </w:pPr>
      <w:r w:rsidRPr="00DB6E7D">
        <w:rPr>
          <w:rFonts w:cs="Helvetica"/>
          <w:sz w:val="22"/>
          <w:lang w:val="en-US"/>
        </w:rPr>
        <w:t>Patient dose estimation and verification:</w:t>
      </w:r>
    </w:p>
    <w:p w:rsidR="003631C5" w:rsidRPr="00DB6E7D" w:rsidRDefault="003631C5" w:rsidP="001702E3">
      <w:pPr>
        <w:pStyle w:val="CM3"/>
        <w:numPr>
          <w:ilvl w:val="1"/>
          <w:numId w:val="2"/>
        </w:numPr>
        <w:rPr>
          <w:rFonts w:cs="Helvetica"/>
          <w:sz w:val="22"/>
          <w:lang w:val="en-US"/>
        </w:rPr>
      </w:pPr>
      <w:r w:rsidRPr="00DB6E7D">
        <w:rPr>
          <w:rFonts w:cs="Helvetica"/>
          <w:sz w:val="22"/>
          <w:lang w:val="en-US"/>
        </w:rPr>
        <w:t>Phantom measurements</w:t>
      </w:r>
    </w:p>
    <w:p w:rsidR="003631C5" w:rsidRPr="00DB6E7D" w:rsidRDefault="003631C5" w:rsidP="001702E3">
      <w:pPr>
        <w:pStyle w:val="CM3"/>
        <w:numPr>
          <w:ilvl w:val="1"/>
          <w:numId w:val="2"/>
        </w:numPr>
        <w:rPr>
          <w:rFonts w:cs="Helvetica"/>
          <w:sz w:val="22"/>
          <w:lang w:val="en-US"/>
        </w:rPr>
      </w:pPr>
      <w:r w:rsidRPr="00DB6E7D">
        <w:rPr>
          <w:rFonts w:cs="Helvetica"/>
          <w:sz w:val="22"/>
          <w:lang w:val="en-US"/>
        </w:rPr>
        <w:t>Dose modeling</w:t>
      </w:r>
    </w:p>
    <w:p w:rsidR="003631C5" w:rsidRPr="00DB6E7D" w:rsidRDefault="003631C5" w:rsidP="001702E3">
      <w:pPr>
        <w:pStyle w:val="CM3"/>
        <w:numPr>
          <w:ilvl w:val="1"/>
          <w:numId w:val="2"/>
        </w:numPr>
        <w:rPr>
          <w:rFonts w:cs="Helvetica"/>
          <w:sz w:val="22"/>
          <w:lang w:val="en-US"/>
        </w:rPr>
      </w:pPr>
      <w:r w:rsidRPr="00DB6E7D">
        <w:rPr>
          <w:rFonts w:cs="Helvetica"/>
          <w:sz w:val="22"/>
          <w:lang w:val="en-US"/>
        </w:rPr>
        <w:t>Analyzing individual patient dose protocols and comparison to DRLs</w:t>
      </w:r>
    </w:p>
    <w:p w:rsidR="003631C5" w:rsidRPr="00DB6E7D" w:rsidRDefault="003631C5" w:rsidP="001702E3">
      <w:pPr>
        <w:pStyle w:val="CM3"/>
        <w:numPr>
          <w:ilvl w:val="0"/>
          <w:numId w:val="2"/>
        </w:numPr>
        <w:rPr>
          <w:rFonts w:cs="Helvetica"/>
          <w:sz w:val="22"/>
          <w:lang w:val="en-US"/>
        </w:rPr>
      </w:pPr>
      <w:r w:rsidRPr="00DB6E7D">
        <w:rPr>
          <w:rFonts w:cs="Helvetica"/>
          <w:sz w:val="22"/>
          <w:lang w:val="en-US"/>
        </w:rPr>
        <w:t>Patient and staff dose optimization</w:t>
      </w:r>
    </w:p>
    <w:p w:rsidR="003631C5" w:rsidRPr="00DB6E7D" w:rsidRDefault="003631C5" w:rsidP="001702E3">
      <w:pPr>
        <w:pStyle w:val="CM3"/>
        <w:numPr>
          <w:ilvl w:val="0"/>
          <w:numId w:val="2"/>
        </w:numPr>
        <w:rPr>
          <w:rFonts w:cs="Helvetica"/>
          <w:sz w:val="22"/>
          <w:lang w:val="en-US"/>
        </w:rPr>
      </w:pPr>
      <w:r w:rsidRPr="00DB6E7D">
        <w:rPr>
          <w:sz w:val="22"/>
          <w:szCs w:val="22"/>
          <w:lang w:val="en-US"/>
        </w:rPr>
        <w:t>Legal aspect of radioprotection.</w:t>
      </w:r>
    </w:p>
    <w:p w:rsidR="003631C5" w:rsidRPr="00DB6E7D" w:rsidRDefault="003631C5" w:rsidP="001702E3">
      <w:pPr>
        <w:pStyle w:val="CM3"/>
        <w:numPr>
          <w:ilvl w:val="0"/>
          <w:numId w:val="2"/>
        </w:numPr>
        <w:rPr>
          <w:rFonts w:cs="Helvetica"/>
          <w:sz w:val="22"/>
          <w:lang w:val="en-US"/>
        </w:rPr>
      </w:pPr>
      <w:r w:rsidRPr="00DB6E7D">
        <w:rPr>
          <w:sz w:val="22"/>
          <w:szCs w:val="22"/>
          <w:lang w:val="en-US"/>
        </w:rPr>
        <w:t>Task of medical physicist in nuclear medicine.</w:t>
      </w:r>
    </w:p>
    <w:p w:rsidR="003631C5" w:rsidRPr="00DB6E7D" w:rsidRDefault="00CC0F32" w:rsidP="001702E3">
      <w:pPr>
        <w:pStyle w:val="CM3"/>
        <w:numPr>
          <w:ilvl w:val="0"/>
          <w:numId w:val="2"/>
        </w:numPr>
        <w:rPr>
          <w:rFonts w:cs="Helvetica"/>
          <w:sz w:val="22"/>
          <w:lang w:val="en-US"/>
        </w:rPr>
      </w:pPr>
      <w:r>
        <w:rPr>
          <w:sz w:val="22"/>
          <w:szCs w:val="22"/>
          <w:lang w:val="en-US"/>
        </w:rPr>
        <w:t>Practical exercises</w:t>
      </w:r>
      <w:r w:rsidR="003631C5" w:rsidRPr="00DB6E7D">
        <w:rPr>
          <w:sz w:val="22"/>
          <w:szCs w:val="22"/>
          <w:lang w:val="en-US"/>
        </w:rPr>
        <w:t xml:space="preserve">. </w:t>
      </w:r>
    </w:p>
    <w:p w:rsidR="003631C5" w:rsidRPr="00DB6E7D" w:rsidRDefault="003631C5" w:rsidP="00CD1B98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en-US"/>
        </w:rPr>
      </w:pPr>
    </w:p>
    <w:p w:rsidR="003631C5" w:rsidRPr="00665F40" w:rsidRDefault="003631C5" w:rsidP="00CD1B98">
      <w:pPr>
        <w:pStyle w:val="CM8"/>
        <w:spacing w:line="256" w:lineRule="atLeast"/>
        <w:ind w:left="1415" w:hanging="1415"/>
        <w:rPr>
          <w:rFonts w:cs="Helvetica"/>
          <w:bCs/>
          <w:sz w:val="22"/>
          <w:szCs w:val="22"/>
          <w:lang w:val="en-US"/>
        </w:rPr>
      </w:pPr>
    </w:p>
    <w:p w:rsidR="003631C5" w:rsidRPr="00665F40" w:rsidRDefault="003631C5" w:rsidP="00665F40">
      <w:pPr>
        <w:pStyle w:val="CM2"/>
        <w:ind w:left="1800" w:hanging="1800"/>
        <w:rPr>
          <w:rFonts w:cs="Helvetica"/>
          <w:b/>
          <w:bCs/>
          <w:sz w:val="22"/>
          <w:szCs w:val="22"/>
          <w:lang w:val="en-US"/>
        </w:rPr>
      </w:pPr>
      <w:r>
        <w:rPr>
          <w:rFonts w:cs="Helvetica"/>
          <w:b/>
          <w:bCs/>
          <w:sz w:val="22"/>
          <w:szCs w:val="22"/>
          <w:lang w:val="en-US"/>
        </w:rPr>
        <w:t>Venue</w:t>
      </w:r>
      <w:r w:rsidRPr="00DB6E7D">
        <w:rPr>
          <w:rFonts w:cs="Helvetica"/>
          <w:b/>
          <w:bCs/>
          <w:sz w:val="22"/>
          <w:szCs w:val="22"/>
          <w:lang w:val="en-US"/>
        </w:rPr>
        <w:t>:</w:t>
      </w:r>
      <w:r>
        <w:rPr>
          <w:rFonts w:cs="Helvetica"/>
          <w:b/>
          <w:bCs/>
          <w:sz w:val="22"/>
          <w:szCs w:val="22"/>
          <w:lang w:val="en-US"/>
        </w:rPr>
        <w:tab/>
      </w:r>
      <w:r w:rsidR="006A6614">
        <w:rPr>
          <w:rFonts w:cs="Helvetica"/>
          <w:b/>
          <w:bCs/>
          <w:sz w:val="22"/>
          <w:szCs w:val="22"/>
          <w:lang w:val="en-US"/>
        </w:rPr>
        <w:t xml:space="preserve">Zürich, </w:t>
      </w:r>
      <w:proofErr w:type="spellStart"/>
      <w:r w:rsidR="006A6614">
        <w:rPr>
          <w:rFonts w:cs="Helvetica"/>
          <w:b/>
          <w:bCs/>
          <w:sz w:val="22"/>
          <w:szCs w:val="22"/>
          <w:lang w:val="en-US"/>
        </w:rPr>
        <w:t>UniSpital</w:t>
      </w:r>
      <w:proofErr w:type="spellEnd"/>
    </w:p>
    <w:p w:rsidR="003631C5" w:rsidRPr="008F1D23" w:rsidRDefault="003631C5" w:rsidP="00665F40">
      <w:pPr>
        <w:pStyle w:val="CM2"/>
        <w:ind w:left="1800" w:hanging="1800"/>
        <w:rPr>
          <w:rFonts w:cs="Helvetica"/>
          <w:b/>
          <w:bCs/>
          <w:sz w:val="22"/>
          <w:szCs w:val="22"/>
          <w:lang w:val="en-US"/>
        </w:rPr>
      </w:pPr>
      <w:r w:rsidRPr="00DB6E7D">
        <w:rPr>
          <w:rFonts w:cs="Helvetica"/>
          <w:b/>
          <w:bCs/>
          <w:sz w:val="22"/>
          <w:szCs w:val="22"/>
          <w:lang w:val="en-US"/>
        </w:rPr>
        <w:t>Date</w:t>
      </w:r>
      <w:r>
        <w:rPr>
          <w:rFonts w:cs="Helvetica"/>
          <w:b/>
          <w:bCs/>
          <w:sz w:val="22"/>
          <w:szCs w:val="22"/>
          <w:lang w:val="en-US"/>
        </w:rPr>
        <w:t xml:space="preserve"> and</w:t>
      </w:r>
      <w:r w:rsidRPr="00DB6E7D">
        <w:rPr>
          <w:rFonts w:cs="Helvetica"/>
          <w:b/>
          <w:bCs/>
          <w:sz w:val="22"/>
          <w:szCs w:val="22"/>
          <w:lang w:val="en-US"/>
        </w:rPr>
        <w:t xml:space="preserve"> Time:</w:t>
      </w:r>
      <w:r>
        <w:rPr>
          <w:rFonts w:cs="Helvetica"/>
          <w:b/>
          <w:bCs/>
          <w:sz w:val="22"/>
          <w:szCs w:val="22"/>
          <w:lang w:val="en-US"/>
        </w:rPr>
        <w:tab/>
      </w:r>
      <w:r w:rsidR="0010784B" w:rsidRPr="008F1D23">
        <w:rPr>
          <w:rFonts w:cs="Helvetica"/>
          <w:b/>
          <w:bCs/>
          <w:sz w:val="22"/>
          <w:szCs w:val="22"/>
          <w:lang w:val="en-US"/>
        </w:rPr>
        <w:t>11</w:t>
      </w:r>
      <w:r w:rsidRPr="008F1D23">
        <w:rPr>
          <w:rFonts w:cs="Helvetica"/>
          <w:b/>
          <w:bCs/>
          <w:sz w:val="22"/>
          <w:szCs w:val="22"/>
          <w:vertAlign w:val="superscript"/>
          <w:lang w:val="en-US"/>
        </w:rPr>
        <w:t>th</w:t>
      </w:r>
      <w:r w:rsidRPr="008F1D23">
        <w:rPr>
          <w:rFonts w:cs="Helvetica"/>
          <w:b/>
          <w:bCs/>
          <w:sz w:val="22"/>
          <w:szCs w:val="22"/>
          <w:lang w:val="en-US"/>
        </w:rPr>
        <w:t xml:space="preserve"> – </w:t>
      </w:r>
      <w:r w:rsidR="0010784B" w:rsidRPr="008F1D23">
        <w:rPr>
          <w:rFonts w:cs="Helvetica"/>
          <w:b/>
          <w:bCs/>
          <w:sz w:val="22"/>
          <w:szCs w:val="22"/>
          <w:lang w:val="en-US"/>
        </w:rPr>
        <w:t>12</w:t>
      </w:r>
      <w:r w:rsidRPr="008F1D23">
        <w:rPr>
          <w:rFonts w:cs="Helvetica"/>
          <w:b/>
          <w:bCs/>
          <w:sz w:val="22"/>
          <w:szCs w:val="22"/>
          <w:vertAlign w:val="superscript"/>
          <w:lang w:val="en-US"/>
        </w:rPr>
        <w:t>th</w:t>
      </w:r>
      <w:r w:rsidRPr="008F1D23">
        <w:rPr>
          <w:rFonts w:cs="Helvetica"/>
          <w:b/>
          <w:bCs/>
          <w:sz w:val="22"/>
          <w:szCs w:val="22"/>
          <w:lang w:val="en-US"/>
        </w:rPr>
        <w:t xml:space="preserve"> of </w:t>
      </w:r>
      <w:r w:rsidR="00E27D21" w:rsidRPr="008F1D23">
        <w:rPr>
          <w:rFonts w:cs="Helvetica"/>
          <w:b/>
          <w:bCs/>
          <w:sz w:val="22"/>
          <w:szCs w:val="22"/>
          <w:lang w:val="en-US"/>
        </w:rPr>
        <w:t>May 2017</w:t>
      </w:r>
      <w:r w:rsidRPr="008F1D23">
        <w:rPr>
          <w:rFonts w:cs="Helvetica"/>
          <w:b/>
          <w:bCs/>
          <w:sz w:val="22"/>
          <w:szCs w:val="22"/>
          <w:lang w:val="en-US"/>
        </w:rPr>
        <w:t xml:space="preserve"> </w:t>
      </w:r>
    </w:p>
    <w:p w:rsidR="003631C5" w:rsidRDefault="003631C5" w:rsidP="00665F40">
      <w:pPr>
        <w:pStyle w:val="CM2"/>
        <w:ind w:left="1800" w:hanging="1800"/>
        <w:rPr>
          <w:b/>
          <w:bCs/>
          <w:sz w:val="22"/>
          <w:szCs w:val="22"/>
          <w:lang w:val="en-US"/>
        </w:rPr>
      </w:pPr>
      <w:r w:rsidRPr="008F1D23">
        <w:rPr>
          <w:rFonts w:cs="Helvetica"/>
          <w:b/>
          <w:bCs/>
          <w:sz w:val="22"/>
          <w:szCs w:val="22"/>
          <w:lang w:val="en-US"/>
        </w:rPr>
        <w:t xml:space="preserve">Fee: </w:t>
      </w:r>
      <w:r w:rsidRPr="008F1D23">
        <w:rPr>
          <w:rFonts w:cs="Helvetica"/>
          <w:b/>
          <w:bCs/>
          <w:sz w:val="22"/>
          <w:szCs w:val="22"/>
          <w:lang w:val="en-US"/>
        </w:rPr>
        <w:tab/>
      </w:r>
      <w:r w:rsidR="006F796B" w:rsidRPr="008F1D23">
        <w:rPr>
          <w:rFonts w:cs="Helvetica"/>
          <w:b/>
          <w:bCs/>
          <w:sz w:val="22"/>
          <w:szCs w:val="22"/>
          <w:lang w:val="en-US"/>
        </w:rPr>
        <w:t>5</w:t>
      </w:r>
      <w:r w:rsidRPr="008F1D23">
        <w:rPr>
          <w:rFonts w:cs="Helvetica"/>
          <w:b/>
          <w:bCs/>
          <w:sz w:val="22"/>
          <w:szCs w:val="22"/>
          <w:lang w:val="en-US"/>
        </w:rPr>
        <w:t>00 CHF</w:t>
      </w:r>
    </w:p>
    <w:p w:rsidR="003631C5" w:rsidRDefault="003631C5" w:rsidP="00BE7A14">
      <w:pPr>
        <w:pStyle w:val="Default"/>
        <w:rPr>
          <w:sz w:val="22"/>
          <w:szCs w:val="22"/>
          <w:lang w:val="en-US"/>
        </w:rPr>
      </w:pPr>
    </w:p>
    <w:p w:rsidR="009C1693" w:rsidRDefault="003631C5" w:rsidP="00BE7A14">
      <w:pPr>
        <w:pStyle w:val="Default"/>
        <w:rPr>
          <w:sz w:val="22"/>
          <w:szCs w:val="22"/>
          <w:lang w:val="en-US"/>
        </w:rPr>
      </w:pPr>
      <w:r w:rsidRPr="00BE7A14">
        <w:rPr>
          <w:sz w:val="22"/>
          <w:szCs w:val="22"/>
          <w:lang w:val="en-US"/>
        </w:rPr>
        <w:t xml:space="preserve">Please do not forget to fill in the registration form and send it </w:t>
      </w:r>
      <w:r w:rsidRPr="009C1693">
        <w:rPr>
          <w:sz w:val="22"/>
          <w:szCs w:val="22"/>
          <w:lang w:val="en-US"/>
        </w:rPr>
        <w:t xml:space="preserve">back </w:t>
      </w:r>
    </w:p>
    <w:p w:rsidR="003631C5" w:rsidRDefault="003631C5" w:rsidP="00BE7A14">
      <w:pPr>
        <w:pStyle w:val="Default"/>
        <w:rPr>
          <w:sz w:val="22"/>
          <w:szCs w:val="22"/>
          <w:lang w:val="en-US"/>
        </w:rPr>
      </w:pPr>
      <w:r w:rsidRPr="009C1693">
        <w:rPr>
          <w:b/>
          <w:sz w:val="22"/>
          <w:szCs w:val="22"/>
          <w:lang w:val="en-US"/>
        </w:rPr>
        <w:t xml:space="preserve">before </w:t>
      </w:r>
      <w:r w:rsidR="006F796B" w:rsidRPr="008F1D23">
        <w:rPr>
          <w:b/>
          <w:color w:val="auto"/>
          <w:sz w:val="22"/>
          <w:szCs w:val="22"/>
          <w:lang w:val="en-US"/>
        </w:rPr>
        <w:t>1</w:t>
      </w:r>
      <w:r w:rsidR="006F796B" w:rsidRPr="008F1D23">
        <w:rPr>
          <w:b/>
          <w:color w:val="auto"/>
          <w:sz w:val="22"/>
          <w:szCs w:val="22"/>
          <w:vertAlign w:val="superscript"/>
          <w:lang w:val="en-US"/>
        </w:rPr>
        <w:t>st</w:t>
      </w:r>
      <w:r w:rsidR="006F796B" w:rsidRPr="008F1D23">
        <w:rPr>
          <w:b/>
          <w:color w:val="auto"/>
          <w:sz w:val="22"/>
          <w:szCs w:val="22"/>
          <w:lang w:val="en-US"/>
        </w:rPr>
        <w:t xml:space="preserve"> May</w:t>
      </w:r>
      <w:r w:rsidR="00E27D21" w:rsidRPr="008F1D23">
        <w:rPr>
          <w:b/>
          <w:color w:val="auto"/>
          <w:sz w:val="22"/>
          <w:szCs w:val="22"/>
          <w:lang w:val="en-US"/>
        </w:rPr>
        <w:t xml:space="preserve"> 2017</w:t>
      </w:r>
      <w:r w:rsidRPr="008F1D23">
        <w:rPr>
          <w:color w:val="auto"/>
          <w:sz w:val="22"/>
          <w:szCs w:val="22"/>
          <w:lang w:val="en-US"/>
        </w:rPr>
        <w:t xml:space="preserve">. </w:t>
      </w:r>
    </w:p>
    <w:p w:rsidR="003631C5" w:rsidRDefault="003631C5" w:rsidP="00BE7A14">
      <w:pPr>
        <w:pStyle w:val="Default"/>
        <w:rPr>
          <w:sz w:val="22"/>
          <w:szCs w:val="22"/>
          <w:lang w:val="en-US"/>
        </w:rPr>
      </w:pPr>
    </w:p>
    <w:p w:rsidR="003631C5" w:rsidRPr="00DB6E7D" w:rsidRDefault="003631C5" w:rsidP="00BE7A14">
      <w:pPr>
        <w:pStyle w:val="Default"/>
        <w:rPr>
          <w:sz w:val="22"/>
          <w:szCs w:val="22"/>
          <w:lang w:val="en-US"/>
        </w:rPr>
      </w:pPr>
      <w:r w:rsidRPr="00DB6E7D">
        <w:rPr>
          <w:sz w:val="22"/>
          <w:szCs w:val="22"/>
          <w:lang w:val="en-US"/>
        </w:rPr>
        <w:t xml:space="preserve">We are looking forward to </w:t>
      </w:r>
      <w:r>
        <w:rPr>
          <w:sz w:val="22"/>
          <w:szCs w:val="22"/>
          <w:lang w:val="en-US"/>
        </w:rPr>
        <w:t>seein</w:t>
      </w:r>
      <w:r w:rsidR="00CC0F32">
        <w:rPr>
          <w:sz w:val="22"/>
          <w:szCs w:val="22"/>
          <w:lang w:val="en-US"/>
        </w:rPr>
        <w:t>g you</w:t>
      </w:r>
      <w:r w:rsidR="00032A6A">
        <w:rPr>
          <w:sz w:val="22"/>
          <w:szCs w:val="22"/>
          <w:lang w:val="en-US"/>
        </w:rPr>
        <w:t xml:space="preserve"> in Zürich</w:t>
      </w:r>
      <w:r w:rsidRPr="00DB6E7D">
        <w:rPr>
          <w:sz w:val="22"/>
          <w:szCs w:val="22"/>
          <w:lang w:val="en-US"/>
        </w:rPr>
        <w:t>.</w:t>
      </w:r>
    </w:p>
    <w:p w:rsidR="003631C5" w:rsidRPr="00DB6E7D" w:rsidRDefault="003631C5" w:rsidP="00CD1B98">
      <w:pPr>
        <w:pStyle w:val="Default"/>
        <w:rPr>
          <w:sz w:val="22"/>
          <w:szCs w:val="22"/>
          <w:lang w:val="en-US"/>
        </w:rPr>
      </w:pPr>
    </w:p>
    <w:p w:rsidR="003631C5" w:rsidRDefault="003631C5" w:rsidP="00FB1527">
      <w:pPr>
        <w:pStyle w:val="Titre6"/>
        <w:spacing w:after="120"/>
        <w:rPr>
          <w:lang w:val="en-US"/>
        </w:rPr>
      </w:pPr>
      <w:bookmarkStart w:id="0" w:name="_GoBack"/>
      <w:bookmarkEnd w:id="0"/>
      <w:r w:rsidRPr="00DB6E7D">
        <w:rPr>
          <w:lang w:val="en-US"/>
        </w:rPr>
        <w:br w:type="page"/>
      </w:r>
      <w:r w:rsidRPr="00DB6E7D">
        <w:rPr>
          <w:lang w:val="en-US"/>
        </w:rPr>
        <w:lastRenderedPageBreak/>
        <w:t>Registration</w:t>
      </w:r>
    </w:p>
    <w:p w:rsidR="003631C5" w:rsidRPr="00DB6E7D" w:rsidRDefault="003631C5" w:rsidP="004C689B">
      <w:pPr>
        <w:pStyle w:val="Default"/>
        <w:ind w:right="519"/>
        <w:rPr>
          <w:b/>
          <w:bCs/>
          <w:sz w:val="32"/>
          <w:szCs w:val="32"/>
          <w:lang w:val="en-US"/>
        </w:rPr>
      </w:pPr>
      <w:r w:rsidRPr="00DB6E7D">
        <w:rPr>
          <w:b/>
          <w:bCs/>
          <w:sz w:val="32"/>
          <w:szCs w:val="32"/>
          <w:lang w:val="en-US"/>
        </w:rPr>
        <w:t xml:space="preserve">SSRMP Education Course on </w:t>
      </w:r>
      <w:r>
        <w:rPr>
          <w:b/>
          <w:bCs/>
          <w:sz w:val="32"/>
          <w:szCs w:val="32"/>
          <w:lang w:val="en-US"/>
        </w:rPr>
        <w:br/>
      </w:r>
      <w:r w:rsidRPr="00DB6E7D">
        <w:rPr>
          <w:b/>
          <w:bCs/>
          <w:sz w:val="32"/>
          <w:szCs w:val="32"/>
          <w:lang w:val="en-US"/>
        </w:rPr>
        <w:t xml:space="preserve">"Medical physics in Nuclear Medicine" </w:t>
      </w:r>
    </w:p>
    <w:p w:rsidR="003631C5" w:rsidRPr="00DB6E7D" w:rsidRDefault="003631C5" w:rsidP="004C689B">
      <w:pPr>
        <w:pStyle w:val="Default"/>
        <w:ind w:right="519"/>
        <w:rPr>
          <w:b/>
          <w:bCs/>
          <w:sz w:val="32"/>
          <w:szCs w:val="32"/>
          <w:lang w:val="en-US"/>
        </w:rPr>
      </w:pPr>
    </w:p>
    <w:tbl>
      <w:tblPr>
        <w:tblW w:w="4813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47"/>
        <w:gridCol w:w="2592"/>
        <w:gridCol w:w="4209"/>
      </w:tblGrid>
      <w:tr w:rsidR="003631C5" w:rsidRPr="00FE78E6" w:rsidTr="003633A8">
        <w:trPr>
          <w:trHeight w:val="860"/>
          <w:tblCellSpacing w:w="15" w:type="dxa"/>
        </w:trPr>
        <w:tc>
          <w:tcPr>
            <w:tcW w:w="1131" w:type="pct"/>
            <w:tcBorders>
              <w:top w:val="single" w:sz="6" w:space="0" w:color="000000"/>
            </w:tcBorders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Title: *</w:t>
            </w:r>
          </w:p>
        </w:tc>
        <w:tc>
          <w:tcPr>
            <w:tcW w:w="3818" w:type="pct"/>
            <w:gridSpan w:val="2"/>
            <w:tcBorders>
              <w:top w:val="single" w:sz="6" w:space="0" w:color="000000"/>
            </w:tcBorders>
            <w:vAlign w:val="center"/>
          </w:tcPr>
          <w:p w:rsidR="003631C5" w:rsidRPr="00DB6E7D" w:rsidRDefault="00053C4D" w:rsidP="003633A8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noProof/>
                <w:color w:val="000000"/>
                <w:sz w:val="22"/>
              </w:rPr>
              <w:drawing>
                <wp:inline distT="0" distB="0" distL="0" distR="0">
                  <wp:extent cx="252095" cy="225425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1C5"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Dr.</w:t>
            </w:r>
            <w:r>
              <w:rPr>
                <w:rFonts w:ascii="Helvetica" w:hAnsi="Helvetica" w:cs="Helvetica"/>
                <w:noProof/>
                <w:color w:val="000000"/>
                <w:sz w:val="22"/>
              </w:rPr>
              <w:drawing>
                <wp:inline distT="0" distB="0" distL="0" distR="0">
                  <wp:extent cx="252095" cy="225425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1C5"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Ms.</w:t>
            </w:r>
            <w:r>
              <w:rPr>
                <w:rFonts w:ascii="Helvetica" w:hAnsi="Helvetica" w:cs="Helvetica"/>
                <w:noProof/>
                <w:color w:val="000000"/>
                <w:sz w:val="22"/>
              </w:rPr>
              <w:drawing>
                <wp:inline distT="0" distB="0" distL="0" distR="0">
                  <wp:extent cx="252095" cy="225425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1C5"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Mr.</w:t>
            </w:r>
            <w:r>
              <w:rPr>
                <w:rFonts w:ascii="Helvetica" w:hAnsi="Helvetica" w:cs="Helvetica"/>
                <w:noProof/>
                <w:color w:val="000000"/>
                <w:sz w:val="22"/>
              </w:rPr>
              <w:drawing>
                <wp:inline distT="0" distB="0" distL="0" distR="0">
                  <wp:extent cx="252095" cy="225425"/>
                  <wp:effectExtent l="0" t="0" r="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1C5"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Prof.</w:t>
            </w:r>
            <w:r>
              <w:rPr>
                <w:rFonts w:ascii="Helvetica" w:hAnsi="Helvetica" w:cs="Helvetica"/>
                <w:noProof/>
                <w:color w:val="000000"/>
                <w:sz w:val="22"/>
              </w:rPr>
              <w:drawing>
                <wp:inline distT="0" distB="0" distL="0" distR="0">
                  <wp:extent cx="252095" cy="225425"/>
                  <wp:effectExtent l="0" t="0" r="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1C5"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Prof. Dr.</w:t>
            </w:r>
          </w:p>
        </w:tc>
      </w:tr>
      <w:tr w:rsidR="003631C5" w:rsidRPr="00DB6E7D" w:rsidTr="003633A8">
        <w:trPr>
          <w:trHeight w:val="418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Name: *</w:t>
            </w: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2"/>
                <w:lang w:val="en-US"/>
              </w:rPr>
              <w:t>__________________________________</w:t>
            </w:r>
          </w:p>
        </w:tc>
      </w:tr>
      <w:tr w:rsidR="003631C5" w:rsidRPr="00DB6E7D" w:rsidTr="003633A8">
        <w:trPr>
          <w:trHeight w:val="430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First name: *</w:t>
            </w: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2"/>
                <w:lang w:val="en-US"/>
              </w:rPr>
              <w:t>__________________________________</w:t>
            </w:r>
          </w:p>
        </w:tc>
      </w:tr>
      <w:tr w:rsidR="003631C5" w:rsidRPr="00DB6E7D" w:rsidTr="003633A8">
        <w:trPr>
          <w:trHeight w:val="430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 xml:space="preserve">Institution/company: </w:t>
            </w: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noProof/>
                <w:color w:val="000000"/>
                <w:sz w:val="22"/>
              </w:rPr>
              <w:t>__________________________________</w:t>
            </w:r>
          </w:p>
        </w:tc>
      </w:tr>
      <w:tr w:rsidR="003631C5" w:rsidRPr="00DB6E7D" w:rsidTr="003633A8">
        <w:trPr>
          <w:trHeight w:val="418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Department:</w:t>
            </w: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noProof/>
                <w:color w:val="000000"/>
                <w:sz w:val="22"/>
              </w:rPr>
              <w:t>__________________________________</w:t>
            </w:r>
          </w:p>
        </w:tc>
      </w:tr>
      <w:tr w:rsidR="003631C5" w:rsidRPr="00DB6E7D" w:rsidTr="003633A8">
        <w:trPr>
          <w:trHeight w:val="430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Address: *</w:t>
            </w: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noProof/>
                <w:color w:val="000000"/>
                <w:sz w:val="22"/>
              </w:rPr>
              <w:t>__________________________________</w:t>
            </w:r>
          </w:p>
        </w:tc>
      </w:tr>
      <w:tr w:rsidR="003631C5" w:rsidRPr="00DB6E7D" w:rsidTr="003633A8">
        <w:trPr>
          <w:trHeight w:val="430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noProof/>
                <w:color w:val="000000"/>
                <w:sz w:val="22"/>
              </w:rPr>
              <w:t>__________________________________</w:t>
            </w:r>
          </w:p>
        </w:tc>
      </w:tr>
      <w:tr w:rsidR="003631C5" w:rsidRPr="00DB6E7D" w:rsidTr="003633A8">
        <w:trPr>
          <w:trHeight w:val="430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Zip: *</w:t>
            </w: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noProof/>
                <w:color w:val="000000"/>
                <w:sz w:val="22"/>
              </w:rPr>
              <w:t>__________________________________</w:t>
            </w:r>
          </w:p>
        </w:tc>
      </w:tr>
      <w:tr w:rsidR="003631C5" w:rsidRPr="00DB6E7D" w:rsidTr="003633A8">
        <w:trPr>
          <w:trHeight w:val="418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City: *</w:t>
            </w: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noProof/>
                <w:color w:val="000000"/>
                <w:sz w:val="22"/>
              </w:rPr>
              <w:t>__________________________________</w:t>
            </w:r>
          </w:p>
        </w:tc>
      </w:tr>
      <w:tr w:rsidR="003633A8" w:rsidRPr="00DB6E7D" w:rsidTr="00CC0F32">
        <w:trPr>
          <w:tblCellSpacing w:w="15" w:type="dxa"/>
        </w:trPr>
        <w:tc>
          <w:tcPr>
            <w:tcW w:w="2586" w:type="pct"/>
            <w:gridSpan w:val="2"/>
          </w:tcPr>
          <w:p w:rsidR="003633A8" w:rsidRPr="00DB6E7D" w:rsidRDefault="003633A8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</w:p>
        </w:tc>
        <w:tc>
          <w:tcPr>
            <w:tcW w:w="2363" w:type="pct"/>
            <w:vAlign w:val="center"/>
          </w:tcPr>
          <w:p w:rsidR="003633A8" w:rsidRPr="00DB6E7D" w:rsidRDefault="003633A8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</w:p>
        </w:tc>
      </w:tr>
      <w:tr w:rsidR="003633A8" w:rsidRPr="00DB6E7D" w:rsidTr="00CC0F32">
        <w:trPr>
          <w:trHeight w:val="12"/>
          <w:tblCellSpacing w:w="15" w:type="dxa"/>
        </w:trPr>
        <w:tc>
          <w:tcPr>
            <w:tcW w:w="2586" w:type="pct"/>
            <w:gridSpan w:val="2"/>
          </w:tcPr>
          <w:p w:rsidR="003633A8" w:rsidRPr="00DB6E7D" w:rsidRDefault="003633A8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</w:p>
        </w:tc>
        <w:tc>
          <w:tcPr>
            <w:tcW w:w="2363" w:type="pct"/>
            <w:vAlign w:val="center"/>
          </w:tcPr>
          <w:p w:rsidR="003633A8" w:rsidRPr="00DB6E7D" w:rsidRDefault="003633A8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</w:p>
        </w:tc>
      </w:tr>
      <w:tr w:rsidR="003631C5" w:rsidRPr="00DB6E7D" w:rsidTr="003633A8">
        <w:trPr>
          <w:trHeight w:val="418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 xml:space="preserve">Phone: </w:t>
            </w: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noProof/>
                <w:color w:val="000000"/>
                <w:sz w:val="22"/>
              </w:rPr>
              <w:t>__________________________________</w:t>
            </w:r>
          </w:p>
        </w:tc>
      </w:tr>
      <w:tr w:rsidR="003631C5" w:rsidRPr="00DB6E7D" w:rsidTr="003633A8">
        <w:trPr>
          <w:trHeight w:val="430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Fax:</w:t>
            </w: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noProof/>
                <w:color w:val="000000"/>
                <w:sz w:val="22"/>
              </w:rPr>
              <w:t>__________________________________</w:t>
            </w:r>
          </w:p>
        </w:tc>
      </w:tr>
      <w:tr w:rsidR="003631C5" w:rsidRPr="00DB6E7D" w:rsidTr="003633A8">
        <w:trPr>
          <w:trHeight w:val="430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Mobile:</w:t>
            </w: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noProof/>
                <w:color w:val="000000"/>
                <w:sz w:val="22"/>
              </w:rPr>
              <w:t>__________________________________</w:t>
            </w:r>
          </w:p>
        </w:tc>
      </w:tr>
      <w:tr w:rsidR="003631C5" w:rsidRPr="00DB6E7D" w:rsidTr="003633A8">
        <w:trPr>
          <w:trHeight w:val="418"/>
          <w:tblCellSpacing w:w="15" w:type="dxa"/>
        </w:trPr>
        <w:tc>
          <w:tcPr>
            <w:tcW w:w="1131" w:type="pct"/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E-mail: *</w:t>
            </w:r>
          </w:p>
        </w:tc>
        <w:tc>
          <w:tcPr>
            <w:tcW w:w="3818" w:type="pct"/>
            <w:gridSpan w:val="2"/>
            <w:vAlign w:val="center"/>
          </w:tcPr>
          <w:p w:rsidR="003631C5" w:rsidRPr="00DB6E7D" w:rsidRDefault="008D1FDB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>
              <w:rPr>
                <w:rFonts w:ascii="Helvetica" w:hAnsi="Helvetica" w:cs="Helvetica"/>
                <w:noProof/>
                <w:color w:val="000000"/>
                <w:sz w:val="22"/>
              </w:rPr>
              <w:t>__________________________________</w:t>
            </w:r>
          </w:p>
        </w:tc>
      </w:tr>
      <w:tr w:rsidR="003631C5" w:rsidRPr="00DB6E7D" w:rsidTr="003633A8">
        <w:trPr>
          <w:trHeight w:val="418"/>
          <w:tblCellSpacing w:w="15" w:type="dxa"/>
        </w:trPr>
        <w:tc>
          <w:tcPr>
            <w:tcW w:w="1131" w:type="pct"/>
            <w:tcBorders>
              <w:bottom w:val="single" w:sz="6" w:space="0" w:color="000000"/>
            </w:tcBorders>
            <w:vAlign w:val="center"/>
          </w:tcPr>
          <w:p w:rsidR="00CC0F32" w:rsidRDefault="00CC0F32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</w:p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  <w:r w:rsidRPr="00DB6E7D">
              <w:rPr>
                <w:rFonts w:ascii="Helvetica" w:hAnsi="Helvetica" w:cs="Helvetica"/>
                <w:color w:val="000000"/>
                <w:sz w:val="22"/>
                <w:lang w:val="en-US"/>
              </w:rPr>
              <w:t>Signature :</w:t>
            </w:r>
          </w:p>
        </w:tc>
        <w:tc>
          <w:tcPr>
            <w:tcW w:w="3818" w:type="pct"/>
            <w:gridSpan w:val="2"/>
            <w:tcBorders>
              <w:bottom w:val="single" w:sz="6" w:space="0" w:color="000000"/>
            </w:tcBorders>
            <w:vAlign w:val="center"/>
          </w:tcPr>
          <w:p w:rsidR="003631C5" w:rsidRPr="00DB6E7D" w:rsidRDefault="003631C5" w:rsidP="003F286A">
            <w:pPr>
              <w:spacing w:after="0" w:line="432" w:lineRule="atLeast"/>
              <w:rPr>
                <w:rFonts w:ascii="Helvetica" w:hAnsi="Helvetica" w:cs="Helvetica"/>
                <w:color w:val="000000"/>
                <w:sz w:val="22"/>
                <w:lang w:val="en-US"/>
              </w:rPr>
            </w:pPr>
          </w:p>
        </w:tc>
      </w:tr>
    </w:tbl>
    <w:p w:rsidR="003631C5" w:rsidRPr="00DB6E7D" w:rsidRDefault="003631C5" w:rsidP="001702E3">
      <w:pPr>
        <w:pStyle w:val="Corpsdetexte"/>
        <w:jc w:val="both"/>
        <w:rPr>
          <w:rFonts w:ascii="Arial" w:hAnsi="Arial" w:cs="Arial"/>
          <w:b w:val="0"/>
          <w:lang w:val="en-US"/>
        </w:rPr>
      </w:pPr>
    </w:p>
    <w:p w:rsidR="003631C5" w:rsidRPr="00DB6E7D" w:rsidRDefault="003631C5" w:rsidP="001702E3">
      <w:pPr>
        <w:pStyle w:val="Corpsdetexte"/>
        <w:jc w:val="both"/>
        <w:rPr>
          <w:rFonts w:ascii="Arial" w:hAnsi="Arial" w:cs="Arial"/>
          <w:b w:val="0"/>
          <w:lang w:val="en-US"/>
        </w:rPr>
      </w:pPr>
      <w:r w:rsidRPr="00DB6E7D">
        <w:rPr>
          <w:rFonts w:ascii="Arial" w:hAnsi="Arial" w:cs="Arial"/>
          <w:b w:val="0"/>
          <w:lang w:val="en-US"/>
        </w:rPr>
        <w:t xml:space="preserve">Please return </w:t>
      </w:r>
      <w:r>
        <w:rPr>
          <w:rFonts w:ascii="Arial" w:hAnsi="Arial" w:cs="Arial"/>
          <w:b w:val="0"/>
          <w:lang w:val="en-US"/>
        </w:rPr>
        <w:t>by</w:t>
      </w:r>
      <w:r w:rsidRPr="00DB6E7D">
        <w:rPr>
          <w:rFonts w:ascii="Arial" w:hAnsi="Arial" w:cs="Arial"/>
          <w:b w:val="0"/>
          <w:lang w:val="en-US"/>
        </w:rPr>
        <w:t xml:space="preserve"> mail, fax or E-mail as soon as possible.</w:t>
      </w:r>
    </w:p>
    <w:p w:rsidR="003631C5" w:rsidRPr="00DB6E7D" w:rsidRDefault="003631C5" w:rsidP="001702E3">
      <w:pPr>
        <w:pStyle w:val="Corpsdetexte"/>
        <w:jc w:val="both"/>
        <w:rPr>
          <w:rFonts w:ascii="Arial" w:hAnsi="Arial" w:cs="Arial"/>
          <w:b w:val="0"/>
          <w:lang w:val="en-US"/>
        </w:rPr>
      </w:pPr>
    </w:p>
    <w:p w:rsidR="003631C5" w:rsidRPr="00665F40" w:rsidRDefault="003631C5" w:rsidP="001702E3">
      <w:pPr>
        <w:pStyle w:val="Corpsdetexte"/>
        <w:tabs>
          <w:tab w:val="left" w:pos="1418"/>
          <w:tab w:val="left" w:pos="4536"/>
        </w:tabs>
        <w:jc w:val="both"/>
        <w:rPr>
          <w:rFonts w:ascii="Arial" w:hAnsi="Arial" w:cs="Arial"/>
          <w:b w:val="0"/>
          <w:lang w:val="fr-CH"/>
        </w:rPr>
      </w:pPr>
      <w:proofErr w:type="spellStart"/>
      <w:r w:rsidRPr="00665F40">
        <w:rPr>
          <w:rFonts w:ascii="Arial" w:hAnsi="Arial" w:cs="Arial"/>
          <w:lang w:val="fr-CH"/>
        </w:rPr>
        <w:t>Address</w:t>
      </w:r>
      <w:proofErr w:type="spellEnd"/>
      <w:r w:rsidRPr="00665F40">
        <w:rPr>
          <w:rFonts w:ascii="Arial" w:hAnsi="Arial" w:cs="Arial"/>
          <w:lang w:val="fr-CH"/>
        </w:rPr>
        <w:t>:</w:t>
      </w:r>
      <w:r w:rsidRPr="00665F40">
        <w:rPr>
          <w:rFonts w:ascii="Arial" w:hAnsi="Arial" w:cs="Arial"/>
          <w:b w:val="0"/>
          <w:lang w:val="fr-CH"/>
        </w:rPr>
        <w:tab/>
      </w:r>
      <w:r w:rsidRPr="00665F40">
        <w:rPr>
          <w:rFonts w:ascii="Arial" w:hAnsi="Arial" w:cs="Arial"/>
          <w:lang w:val="fr-CH"/>
        </w:rPr>
        <w:t xml:space="preserve">Centre de </w:t>
      </w:r>
      <w:proofErr w:type="spellStart"/>
      <w:r w:rsidRPr="00665F40">
        <w:rPr>
          <w:rFonts w:ascii="Arial" w:hAnsi="Arial" w:cs="Arial"/>
          <w:lang w:val="fr-CH"/>
        </w:rPr>
        <w:t>Radio-Oncologie</w:t>
      </w:r>
      <w:proofErr w:type="spellEnd"/>
      <w:r w:rsidRPr="00665F40">
        <w:rPr>
          <w:rFonts w:ascii="Arial" w:hAnsi="Arial" w:cs="Arial"/>
          <w:lang w:val="fr-CH"/>
        </w:rPr>
        <w:t xml:space="preserve"> La Source</w:t>
      </w:r>
    </w:p>
    <w:p w:rsidR="003631C5" w:rsidRPr="00665F40" w:rsidRDefault="003631C5" w:rsidP="001702E3">
      <w:pPr>
        <w:pStyle w:val="Corpsdetexte"/>
        <w:tabs>
          <w:tab w:val="left" w:pos="1418"/>
          <w:tab w:val="left" w:pos="4536"/>
        </w:tabs>
        <w:ind w:left="708" w:firstLine="708"/>
        <w:jc w:val="both"/>
        <w:rPr>
          <w:rFonts w:ascii="Arial" w:hAnsi="Arial" w:cs="Arial"/>
          <w:b w:val="0"/>
          <w:lang w:val="fr-CH"/>
        </w:rPr>
      </w:pPr>
      <w:r w:rsidRPr="00665F40">
        <w:rPr>
          <w:rFonts w:ascii="Arial" w:hAnsi="Arial" w:cs="Arial"/>
          <w:b w:val="0"/>
          <w:lang w:val="fr-CH"/>
        </w:rPr>
        <w:t>Av. De Vinet 30</w:t>
      </w:r>
    </w:p>
    <w:p w:rsidR="003631C5" w:rsidRPr="00665F40" w:rsidRDefault="003631C5" w:rsidP="001702E3">
      <w:pPr>
        <w:pStyle w:val="Corpsdetexte"/>
        <w:tabs>
          <w:tab w:val="left" w:pos="1418"/>
          <w:tab w:val="left" w:pos="4536"/>
        </w:tabs>
        <w:ind w:left="708" w:firstLine="708"/>
        <w:jc w:val="both"/>
        <w:rPr>
          <w:rFonts w:ascii="Arial" w:hAnsi="Arial" w:cs="Arial"/>
          <w:b w:val="0"/>
          <w:lang w:val="fr-CH"/>
        </w:rPr>
      </w:pPr>
      <w:r w:rsidRPr="00665F40">
        <w:rPr>
          <w:rFonts w:ascii="Arial" w:hAnsi="Arial" w:cs="Arial"/>
          <w:b w:val="0"/>
          <w:lang w:val="fr-CH"/>
        </w:rPr>
        <w:tab/>
        <w:t>Corminboeuf Frédéric</w:t>
      </w:r>
      <w:r w:rsidRPr="00665F40">
        <w:rPr>
          <w:rFonts w:ascii="Arial" w:hAnsi="Arial" w:cs="Arial"/>
          <w:b w:val="0"/>
          <w:lang w:val="fr-CH"/>
        </w:rPr>
        <w:tab/>
      </w:r>
      <w:r w:rsidRPr="00665F40">
        <w:rPr>
          <w:rFonts w:ascii="Arial" w:hAnsi="Arial" w:cs="Arial"/>
          <w:b w:val="0"/>
          <w:lang w:val="fr-CH"/>
        </w:rPr>
        <w:tab/>
      </w:r>
    </w:p>
    <w:p w:rsidR="003631C5" w:rsidRPr="00DB6E7D" w:rsidRDefault="003631C5" w:rsidP="001702E3">
      <w:pPr>
        <w:pStyle w:val="Corpsdetexte"/>
        <w:tabs>
          <w:tab w:val="left" w:pos="1418"/>
          <w:tab w:val="left" w:pos="4536"/>
        </w:tabs>
        <w:ind w:left="709" w:firstLine="709"/>
        <w:jc w:val="both"/>
        <w:rPr>
          <w:rFonts w:ascii="Arial" w:hAnsi="Arial" w:cs="Arial"/>
          <w:b w:val="0"/>
          <w:lang w:val="en-US"/>
        </w:rPr>
      </w:pPr>
      <w:r w:rsidRPr="00DB6E7D">
        <w:rPr>
          <w:rFonts w:ascii="Arial" w:hAnsi="Arial" w:cs="Arial"/>
          <w:b w:val="0"/>
          <w:lang w:val="en-US"/>
        </w:rPr>
        <w:t>CH – 1004</w:t>
      </w:r>
      <w:r w:rsidRPr="00DB6E7D">
        <w:rPr>
          <w:rFonts w:ascii="Arial" w:hAnsi="Arial" w:cs="Arial"/>
          <w:lang w:val="en-US"/>
        </w:rPr>
        <w:t xml:space="preserve"> Lausanne</w:t>
      </w:r>
    </w:p>
    <w:p w:rsidR="003631C5" w:rsidRPr="00DB6E7D" w:rsidRDefault="003631C5" w:rsidP="001702E3">
      <w:pPr>
        <w:pStyle w:val="Corpsdetexte"/>
        <w:tabs>
          <w:tab w:val="left" w:pos="1418"/>
          <w:tab w:val="left" w:pos="4536"/>
        </w:tabs>
        <w:ind w:left="709" w:firstLine="709"/>
        <w:jc w:val="both"/>
        <w:rPr>
          <w:rFonts w:ascii="Arial" w:hAnsi="Arial" w:cs="Arial"/>
          <w:b w:val="0"/>
          <w:lang w:val="en-US"/>
        </w:rPr>
      </w:pPr>
    </w:p>
    <w:p w:rsidR="003631C5" w:rsidRPr="00DB6E7D" w:rsidRDefault="003631C5" w:rsidP="001702E3">
      <w:pPr>
        <w:pStyle w:val="Corpsdetexte"/>
        <w:tabs>
          <w:tab w:val="left" w:pos="1418"/>
          <w:tab w:val="left" w:pos="2340"/>
        </w:tabs>
        <w:ind w:left="709" w:firstLine="709"/>
        <w:jc w:val="both"/>
        <w:rPr>
          <w:rFonts w:ascii="Arial" w:hAnsi="Arial"/>
          <w:b w:val="0"/>
          <w:lang w:val="en-US"/>
        </w:rPr>
      </w:pPr>
      <w:r w:rsidRPr="00DB6E7D">
        <w:rPr>
          <w:rFonts w:ascii="Arial" w:hAnsi="Arial" w:cs="Arial"/>
          <w:b w:val="0"/>
          <w:lang w:val="en-US"/>
        </w:rPr>
        <w:t>E-mail:</w:t>
      </w:r>
      <w:r w:rsidRPr="00DB6E7D">
        <w:rPr>
          <w:rFonts w:ascii="Arial" w:hAnsi="Arial" w:cs="Arial"/>
          <w:b w:val="0"/>
          <w:lang w:val="en-US"/>
        </w:rPr>
        <w:tab/>
        <w:t>f.corminboeuf@lasource.ch</w:t>
      </w:r>
    </w:p>
    <w:p w:rsidR="003631C5" w:rsidRPr="00DB6E7D" w:rsidRDefault="009C1693" w:rsidP="001702E3">
      <w:pPr>
        <w:pStyle w:val="Corpsdetexte"/>
        <w:tabs>
          <w:tab w:val="left" w:pos="1418"/>
          <w:tab w:val="left" w:pos="2340"/>
        </w:tabs>
        <w:ind w:left="4536" w:hanging="3118"/>
        <w:jc w:val="both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  <w:lang w:val="en-US"/>
        </w:rPr>
        <w:t>Tel:</w:t>
      </w:r>
      <w:r>
        <w:rPr>
          <w:rFonts w:ascii="Arial" w:hAnsi="Arial" w:cs="Arial"/>
          <w:b w:val="0"/>
          <w:lang w:val="en-US"/>
        </w:rPr>
        <w:tab/>
        <w:t>+41 21 642 70 11</w:t>
      </w:r>
    </w:p>
    <w:p w:rsidR="003631C5" w:rsidRPr="00DB6E7D" w:rsidRDefault="003631C5" w:rsidP="004C689B">
      <w:pPr>
        <w:pStyle w:val="Corpsdetexte"/>
        <w:tabs>
          <w:tab w:val="left" w:pos="1418"/>
          <w:tab w:val="left" w:pos="2340"/>
        </w:tabs>
        <w:ind w:left="4536" w:hanging="3118"/>
        <w:jc w:val="both"/>
        <w:rPr>
          <w:rFonts w:ascii="Arial" w:hAnsi="Arial" w:cs="Arial"/>
          <w:b w:val="0"/>
          <w:lang w:val="en-US"/>
        </w:rPr>
      </w:pPr>
      <w:r w:rsidRPr="00DB6E7D">
        <w:rPr>
          <w:rFonts w:ascii="Arial" w:hAnsi="Arial" w:cs="Arial"/>
          <w:b w:val="0"/>
          <w:lang w:val="en-US"/>
        </w:rPr>
        <w:t xml:space="preserve">Fax: </w:t>
      </w:r>
      <w:r w:rsidRPr="00DB6E7D">
        <w:rPr>
          <w:rFonts w:ascii="Arial" w:hAnsi="Arial" w:cs="Arial"/>
          <w:b w:val="0"/>
          <w:lang w:val="en-US"/>
        </w:rPr>
        <w:tab/>
        <w:t>+41 21 642 70 09</w:t>
      </w:r>
    </w:p>
    <w:p w:rsidR="003631C5" w:rsidRPr="00DB6E7D" w:rsidRDefault="003631C5">
      <w:pPr>
        <w:rPr>
          <w:lang w:val="en-US"/>
        </w:rPr>
      </w:pPr>
    </w:p>
    <w:sectPr w:rsidR="003631C5" w:rsidRPr="00DB6E7D" w:rsidSect="004C689B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0A" w:rsidRDefault="00A8480A" w:rsidP="004C689B">
      <w:pPr>
        <w:spacing w:after="0" w:line="240" w:lineRule="auto"/>
      </w:pPr>
      <w:r>
        <w:separator/>
      </w:r>
    </w:p>
  </w:endnote>
  <w:endnote w:type="continuationSeparator" w:id="0">
    <w:p w:rsidR="00A8480A" w:rsidRDefault="00A8480A" w:rsidP="004C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0A" w:rsidRDefault="00A8480A" w:rsidP="004C689B">
      <w:pPr>
        <w:spacing w:after="0" w:line="240" w:lineRule="auto"/>
      </w:pPr>
      <w:r>
        <w:separator/>
      </w:r>
    </w:p>
  </w:footnote>
  <w:footnote w:type="continuationSeparator" w:id="0">
    <w:p w:rsidR="00A8480A" w:rsidRDefault="00A8480A" w:rsidP="004C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C5" w:rsidRDefault="00053C4D">
    <w:pPr>
      <w:pStyle w:val="En-tte"/>
    </w:pPr>
    <w:r>
      <w:rPr>
        <w:noProof/>
        <w:lang w:val="fr-CH" w:eastAsia="fr-CH"/>
      </w:rPr>
      <w:drawing>
        <wp:inline distT="0" distB="0" distL="0" distR="0">
          <wp:extent cx="1709420" cy="702310"/>
          <wp:effectExtent l="0" t="0" r="5080" b="2540"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927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1C5" w:rsidRDefault="003631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646"/>
    <w:multiLevelType w:val="hybridMultilevel"/>
    <w:tmpl w:val="226CF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FDCE"/>
    <w:multiLevelType w:val="hybridMultilevel"/>
    <w:tmpl w:val="C0C26F1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E0A7056"/>
    <w:multiLevelType w:val="hybridMultilevel"/>
    <w:tmpl w:val="D4D0BB4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1B98"/>
    <w:rsid w:val="0003222B"/>
    <w:rsid w:val="00032A6A"/>
    <w:rsid w:val="00053C4D"/>
    <w:rsid w:val="000C120B"/>
    <w:rsid w:val="000F26DC"/>
    <w:rsid w:val="0010784B"/>
    <w:rsid w:val="00122824"/>
    <w:rsid w:val="00163156"/>
    <w:rsid w:val="001702E3"/>
    <w:rsid w:val="001B5610"/>
    <w:rsid w:val="001F12F0"/>
    <w:rsid w:val="002C033D"/>
    <w:rsid w:val="002E131C"/>
    <w:rsid w:val="003239F6"/>
    <w:rsid w:val="003631C5"/>
    <w:rsid w:val="003633A8"/>
    <w:rsid w:val="003D169F"/>
    <w:rsid w:val="003F286A"/>
    <w:rsid w:val="004A17D1"/>
    <w:rsid w:val="004A4A72"/>
    <w:rsid w:val="004C689B"/>
    <w:rsid w:val="00584753"/>
    <w:rsid w:val="00591758"/>
    <w:rsid w:val="00665F40"/>
    <w:rsid w:val="0069689F"/>
    <w:rsid w:val="006A6614"/>
    <w:rsid w:val="006D7305"/>
    <w:rsid w:val="006F796B"/>
    <w:rsid w:val="0075003A"/>
    <w:rsid w:val="007610F1"/>
    <w:rsid w:val="0079252E"/>
    <w:rsid w:val="007A6D7C"/>
    <w:rsid w:val="007E7203"/>
    <w:rsid w:val="007E7564"/>
    <w:rsid w:val="00826674"/>
    <w:rsid w:val="008D1FDB"/>
    <w:rsid w:val="008F1D23"/>
    <w:rsid w:val="0096644F"/>
    <w:rsid w:val="009C1693"/>
    <w:rsid w:val="00A648C0"/>
    <w:rsid w:val="00A77F77"/>
    <w:rsid w:val="00A82353"/>
    <w:rsid w:val="00A8480A"/>
    <w:rsid w:val="00AE1296"/>
    <w:rsid w:val="00B50E69"/>
    <w:rsid w:val="00B533FE"/>
    <w:rsid w:val="00B9691E"/>
    <w:rsid w:val="00BD2E1F"/>
    <w:rsid w:val="00BE7A14"/>
    <w:rsid w:val="00CA028A"/>
    <w:rsid w:val="00CC0F32"/>
    <w:rsid w:val="00CD1B98"/>
    <w:rsid w:val="00D37D84"/>
    <w:rsid w:val="00DB6E7D"/>
    <w:rsid w:val="00DF6969"/>
    <w:rsid w:val="00E27D21"/>
    <w:rsid w:val="00E55798"/>
    <w:rsid w:val="00E94D7B"/>
    <w:rsid w:val="00E97F93"/>
    <w:rsid w:val="00EA1986"/>
    <w:rsid w:val="00F520E0"/>
    <w:rsid w:val="00FB1527"/>
    <w:rsid w:val="00FE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C0"/>
    <w:pPr>
      <w:spacing w:after="200" w:line="276" w:lineRule="auto"/>
    </w:pPr>
    <w:rPr>
      <w:sz w:val="20"/>
      <w:lang w:val="fr-CH" w:eastAsia="fr-CH"/>
    </w:rPr>
  </w:style>
  <w:style w:type="paragraph" w:styleId="Titre6">
    <w:name w:val="heading 6"/>
    <w:basedOn w:val="Normal"/>
    <w:next w:val="Normal"/>
    <w:link w:val="Titre6Car"/>
    <w:uiPriority w:val="99"/>
    <w:qFormat/>
    <w:rsid w:val="001702E3"/>
    <w:pPr>
      <w:keepNext/>
      <w:spacing w:after="0" w:line="240" w:lineRule="auto"/>
      <w:outlineLvl w:val="5"/>
    </w:pPr>
    <w:rPr>
      <w:rFonts w:ascii="Arial" w:eastAsia="Times New Roman" w:hAnsi="Arial" w:cs="Arial"/>
      <w:b/>
      <w:sz w:val="40"/>
      <w:szCs w:val="20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9"/>
    <w:locked/>
    <w:rsid w:val="001702E3"/>
    <w:rPr>
      <w:rFonts w:ascii="Arial" w:hAnsi="Arial" w:cs="Arial"/>
      <w:b/>
      <w:sz w:val="40"/>
      <w:lang w:val="en-GB" w:eastAsia="de-DE"/>
    </w:rPr>
  </w:style>
  <w:style w:type="paragraph" w:customStyle="1" w:styleId="Default">
    <w:name w:val="Default"/>
    <w:uiPriority w:val="99"/>
    <w:rsid w:val="00CD1B98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de-DE" w:eastAsia="de-DE"/>
    </w:rPr>
  </w:style>
  <w:style w:type="paragraph" w:customStyle="1" w:styleId="CM7">
    <w:name w:val="CM7"/>
    <w:basedOn w:val="Default"/>
    <w:next w:val="Default"/>
    <w:uiPriority w:val="99"/>
    <w:rsid w:val="00CD1B98"/>
    <w:pPr>
      <w:spacing w:after="26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D1B98"/>
    <w:pPr>
      <w:spacing w:after="12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D1B98"/>
    <w:pPr>
      <w:spacing w:line="25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D1B98"/>
    <w:pPr>
      <w:spacing w:line="256" w:lineRule="atLeast"/>
    </w:pPr>
    <w:rPr>
      <w:rFonts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rsid w:val="001702E3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02E3"/>
    <w:rPr>
      <w:rFonts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702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szCs w:val="20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locked/>
    <w:rsid w:val="001702E3"/>
    <w:rPr>
      <w:rFonts w:ascii="Arial" w:hAnsi="Arial" w:cs="Times New Roman"/>
      <w:sz w:val="22"/>
      <w:lang w:val="de-DE" w:eastAsia="de-DE"/>
    </w:rPr>
  </w:style>
  <w:style w:type="character" w:styleId="Lienhypertexte">
    <w:name w:val="Hyperlink"/>
    <w:basedOn w:val="Policepardfaut"/>
    <w:uiPriority w:val="99"/>
    <w:rsid w:val="001702E3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170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/>
      <w:b/>
      <w:sz w:val="22"/>
      <w:szCs w:val="20"/>
      <w:lang w:val="de-CH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1702E3"/>
    <w:rPr>
      <w:rFonts w:ascii="Univers" w:hAnsi="Univers" w:cs="Times New Roman"/>
      <w:b/>
      <w:sz w:val="22"/>
      <w:lang w:val="de-CH" w:eastAsia="de-DE"/>
    </w:rPr>
  </w:style>
  <w:style w:type="paragraph" w:styleId="Retraitcorpsdetexte">
    <w:name w:val="Body Text Indent"/>
    <w:basedOn w:val="Normal"/>
    <w:link w:val="RetraitcorpsdetexteCar"/>
    <w:uiPriority w:val="99"/>
    <w:rsid w:val="001702E3"/>
    <w:pPr>
      <w:tabs>
        <w:tab w:val="left" w:pos="1276"/>
      </w:tabs>
      <w:spacing w:after="0" w:line="240" w:lineRule="auto"/>
      <w:ind w:left="1276"/>
    </w:pPr>
    <w:rPr>
      <w:rFonts w:ascii="Arial" w:eastAsia="Times New Roman" w:hAnsi="Arial" w:cs="Arial"/>
      <w:b/>
      <w:sz w:val="32"/>
      <w:szCs w:val="20"/>
      <w:lang w:val="en-GB" w:eastAsia="de-D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1702E3"/>
    <w:rPr>
      <w:rFonts w:ascii="Arial" w:hAnsi="Arial" w:cs="Arial"/>
      <w:b/>
      <w:sz w:val="32"/>
      <w:lang w:val="en-GB" w:eastAsia="de-DE"/>
    </w:rPr>
  </w:style>
  <w:style w:type="paragraph" w:styleId="Paragraphedeliste">
    <w:name w:val="List Paragraph"/>
    <w:basedOn w:val="Normal"/>
    <w:uiPriority w:val="99"/>
    <w:qFormat/>
    <w:rsid w:val="004C689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4C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C689B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C0"/>
    <w:pPr>
      <w:spacing w:after="200" w:line="276" w:lineRule="auto"/>
    </w:pPr>
    <w:rPr>
      <w:sz w:val="20"/>
      <w:lang w:val="fr-CH" w:eastAsia="fr-CH"/>
    </w:rPr>
  </w:style>
  <w:style w:type="paragraph" w:styleId="Titre6">
    <w:name w:val="heading 6"/>
    <w:basedOn w:val="Normal"/>
    <w:next w:val="Normal"/>
    <w:link w:val="Titre6Car"/>
    <w:uiPriority w:val="99"/>
    <w:qFormat/>
    <w:rsid w:val="001702E3"/>
    <w:pPr>
      <w:keepNext/>
      <w:spacing w:after="0" w:line="240" w:lineRule="auto"/>
      <w:outlineLvl w:val="5"/>
    </w:pPr>
    <w:rPr>
      <w:rFonts w:ascii="Arial" w:eastAsia="Times New Roman" w:hAnsi="Arial" w:cs="Arial"/>
      <w:b/>
      <w:sz w:val="40"/>
      <w:szCs w:val="20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9"/>
    <w:locked/>
    <w:rsid w:val="001702E3"/>
    <w:rPr>
      <w:rFonts w:ascii="Arial" w:hAnsi="Arial" w:cs="Arial"/>
      <w:b/>
      <w:sz w:val="40"/>
      <w:lang w:val="en-GB" w:eastAsia="de-DE"/>
    </w:rPr>
  </w:style>
  <w:style w:type="paragraph" w:customStyle="1" w:styleId="Default">
    <w:name w:val="Default"/>
    <w:uiPriority w:val="99"/>
    <w:rsid w:val="00CD1B98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de-DE" w:eastAsia="de-DE"/>
    </w:rPr>
  </w:style>
  <w:style w:type="paragraph" w:customStyle="1" w:styleId="CM7">
    <w:name w:val="CM7"/>
    <w:basedOn w:val="Default"/>
    <w:next w:val="Default"/>
    <w:uiPriority w:val="99"/>
    <w:rsid w:val="00CD1B98"/>
    <w:pPr>
      <w:spacing w:after="26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D1B98"/>
    <w:pPr>
      <w:spacing w:after="12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D1B98"/>
    <w:pPr>
      <w:spacing w:line="25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D1B98"/>
    <w:pPr>
      <w:spacing w:line="256" w:lineRule="atLeast"/>
    </w:pPr>
    <w:rPr>
      <w:rFonts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rsid w:val="001702E3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02E3"/>
    <w:rPr>
      <w:rFonts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702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szCs w:val="20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locked/>
    <w:rsid w:val="001702E3"/>
    <w:rPr>
      <w:rFonts w:ascii="Arial" w:hAnsi="Arial" w:cs="Times New Roman"/>
      <w:sz w:val="22"/>
      <w:lang w:val="de-DE" w:eastAsia="de-DE"/>
    </w:rPr>
  </w:style>
  <w:style w:type="character" w:styleId="Lienhypertexte">
    <w:name w:val="Hyperlink"/>
    <w:basedOn w:val="Policepardfaut"/>
    <w:uiPriority w:val="99"/>
    <w:rsid w:val="001702E3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170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/>
      <w:b/>
      <w:sz w:val="22"/>
      <w:szCs w:val="20"/>
      <w:lang w:val="de-CH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1702E3"/>
    <w:rPr>
      <w:rFonts w:ascii="Univers" w:hAnsi="Univers" w:cs="Times New Roman"/>
      <w:b/>
      <w:sz w:val="22"/>
      <w:lang w:val="de-CH" w:eastAsia="de-DE"/>
    </w:rPr>
  </w:style>
  <w:style w:type="paragraph" w:styleId="Retraitcorpsdetexte">
    <w:name w:val="Body Text Indent"/>
    <w:basedOn w:val="Normal"/>
    <w:link w:val="RetraitcorpsdetexteCar"/>
    <w:uiPriority w:val="99"/>
    <w:rsid w:val="001702E3"/>
    <w:pPr>
      <w:tabs>
        <w:tab w:val="left" w:pos="1276"/>
      </w:tabs>
      <w:spacing w:after="0" w:line="240" w:lineRule="auto"/>
      <w:ind w:left="1276"/>
    </w:pPr>
    <w:rPr>
      <w:rFonts w:ascii="Arial" w:eastAsia="Times New Roman" w:hAnsi="Arial" w:cs="Arial"/>
      <w:b/>
      <w:sz w:val="32"/>
      <w:szCs w:val="20"/>
      <w:lang w:val="en-GB" w:eastAsia="de-D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1702E3"/>
    <w:rPr>
      <w:rFonts w:ascii="Arial" w:hAnsi="Arial" w:cs="Arial"/>
      <w:b/>
      <w:sz w:val="32"/>
      <w:lang w:val="en-GB" w:eastAsia="de-DE"/>
    </w:rPr>
  </w:style>
  <w:style w:type="paragraph" w:styleId="Paragraphedeliste">
    <w:name w:val="List Paragraph"/>
    <w:basedOn w:val="Normal"/>
    <w:uiPriority w:val="99"/>
    <w:qFormat/>
    <w:rsid w:val="004C689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4C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C689B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A6B2-4901-4E8E-8667-2D572805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for the SSRMP Education Course on "Medical physics in Radiology and Nuclear Medicine"</vt:lpstr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the SSRMP Education Course on "Medical physics in Radiology and Nuclear Medicine"</dc:title>
  <dc:creator>Corminboeuf Frédéric, Ph.D.</dc:creator>
  <cp:lastModifiedBy>jyray</cp:lastModifiedBy>
  <cp:revision>11</cp:revision>
  <cp:lastPrinted>2012-04-24T12:11:00Z</cp:lastPrinted>
  <dcterms:created xsi:type="dcterms:W3CDTF">2017-01-31T15:02:00Z</dcterms:created>
  <dcterms:modified xsi:type="dcterms:W3CDTF">2017-02-15T20:22:00Z</dcterms:modified>
</cp:coreProperties>
</file>